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142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272"/>
        <w:gridCol w:w="3798"/>
      </w:tblGrid>
      <w:tr w:rsidR="00275FB9" w:rsidTr="00275FB9"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FB9" w:rsidRPr="00275FB9" w:rsidRDefault="00275FB9" w:rsidP="00275FB9">
            <w:pPr>
              <w:pStyle w:val="ConsPlusNormal"/>
              <w:jc w:val="center"/>
              <w:rPr>
                <w:sz w:val="28"/>
                <w:szCs w:val="28"/>
              </w:rPr>
            </w:pPr>
            <w:r w:rsidRPr="00275FB9">
              <w:rPr>
                <w:sz w:val="28"/>
                <w:szCs w:val="28"/>
              </w:rPr>
              <w:t>Извещение</w:t>
            </w:r>
          </w:p>
          <w:p w:rsidR="00275FB9" w:rsidRDefault="00275FB9" w:rsidP="00275FB9">
            <w:pPr>
              <w:pStyle w:val="ConsPlusNormal"/>
              <w:jc w:val="center"/>
            </w:pPr>
            <w:r w:rsidRPr="00275FB9">
              <w:rPr>
                <w:sz w:val="28"/>
                <w:szCs w:val="28"/>
              </w:rPr>
              <w:t>о проведении открытого аукциона</w:t>
            </w:r>
          </w:p>
        </w:tc>
      </w:tr>
      <w:tr w:rsidR="00DD3760" w:rsidTr="00275FB9"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  <w:jc w:val="center"/>
            </w:pPr>
            <w:r>
              <w:t>Общая информация</w:t>
            </w:r>
          </w:p>
        </w:tc>
      </w:tr>
      <w:tr w:rsidR="00DD3760" w:rsidTr="00275FB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520A41">
            <w:pPr>
              <w:pStyle w:val="ConsPlusNormal"/>
            </w:pPr>
            <w:r>
              <w:t xml:space="preserve">Наименование объекта </w:t>
            </w:r>
            <w:r w:rsidR="00520A41">
              <w:t>аукциона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11351C">
            <w:pPr>
              <w:pStyle w:val="ConsPlusNormal"/>
            </w:pPr>
            <w:r>
              <w:t xml:space="preserve">Опционное соглашение на право заключить договор уступки прав требования на простые векселя ООО </w:t>
            </w:r>
            <w:r w:rsidR="0011351C">
              <w:t>«Рубеж</w:t>
            </w:r>
            <w:r>
              <w:t>»</w:t>
            </w:r>
          </w:p>
        </w:tc>
      </w:tr>
      <w:tr w:rsidR="00DD3760" w:rsidTr="00275FB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520A41">
            <w:pPr>
              <w:pStyle w:val="ConsPlusNormal"/>
            </w:pPr>
            <w:r>
              <w:t xml:space="preserve">Способ определения </w:t>
            </w:r>
            <w:r w:rsidR="00520A41">
              <w:t>победителя</w:t>
            </w:r>
            <w:r>
              <w:t xml:space="preserve"> (</w:t>
            </w:r>
            <w:r w:rsidR="00520A41">
              <w:t>покупателя</w:t>
            </w:r>
            <w:r>
              <w:t>)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</w:pPr>
            <w:r>
              <w:t>Открытый аукцион</w:t>
            </w:r>
          </w:p>
        </w:tc>
      </w:tr>
      <w:tr w:rsidR="00DD3760" w:rsidTr="00275FB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</w:pPr>
            <w:r>
              <w:t>Наименование электронной площадки в информационно-телекоммуникационной сети Интернет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</w:pPr>
            <w:proofErr w:type="spellStart"/>
            <w:r>
              <w:rPr>
                <w:sz w:val="28"/>
                <w:szCs w:val="28"/>
                <w:lang w:val="en-US"/>
              </w:rPr>
              <w:t>Debet</w:t>
            </w:r>
            <w:proofErr w:type="spellEnd"/>
            <w:r w:rsidRPr="00BD692F">
              <w:rPr>
                <w:sz w:val="28"/>
                <w:szCs w:val="28"/>
              </w:rPr>
              <w:t>.</w:t>
            </w:r>
            <w:proofErr w:type="spellStart"/>
            <w:r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DD3760" w:rsidTr="00275FB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</w:pPr>
            <w:r>
              <w:t>Адрес электронной площадки в информационно-телекоммуникационной сети Интернет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73E97" w:rsidP="00275FB9">
            <w:pPr>
              <w:pStyle w:val="ConsPlusNormal"/>
            </w:pPr>
            <w:hyperlink r:id="rId5" w:history="1">
              <w:r w:rsidR="00DD3760" w:rsidRPr="00E16793">
                <w:rPr>
                  <w:rStyle w:val="a4"/>
                  <w:sz w:val="28"/>
                  <w:szCs w:val="28"/>
                </w:rPr>
                <w:t>https://www.debbet.ru/</w:t>
              </w:r>
            </w:hyperlink>
            <w:r w:rsidR="00DD3760">
              <w:t xml:space="preserve"> </w:t>
            </w:r>
          </w:p>
        </w:tc>
      </w:tr>
      <w:tr w:rsidR="00DD3760" w:rsidTr="00275FB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</w:pPr>
            <w:r>
              <w:t>Размещение осуществляет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</w:pPr>
            <w:r>
              <w:t>ООО «СП «</w:t>
            </w:r>
            <w:proofErr w:type="spellStart"/>
            <w:proofErr w:type="gramStart"/>
            <w:r>
              <w:t>Альянс-Групп</w:t>
            </w:r>
            <w:proofErr w:type="spellEnd"/>
            <w:proofErr w:type="gramEnd"/>
            <w:r>
              <w:t>»</w:t>
            </w:r>
          </w:p>
        </w:tc>
      </w:tr>
      <w:tr w:rsidR="00DD3760" w:rsidTr="00275FB9"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  <w:jc w:val="center"/>
            </w:pPr>
            <w:r>
              <w:t>Контактная информация</w:t>
            </w:r>
          </w:p>
        </w:tc>
      </w:tr>
      <w:tr w:rsidR="00DD3760" w:rsidTr="00275FB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</w:pPr>
            <w:r>
              <w:t>Организация, осуществляющая размещение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</w:pPr>
            <w:r>
              <w:t>ООО «СП «</w:t>
            </w:r>
            <w:proofErr w:type="spellStart"/>
            <w:proofErr w:type="gramStart"/>
            <w:r>
              <w:t>Альянс-Групп</w:t>
            </w:r>
            <w:proofErr w:type="spellEnd"/>
            <w:proofErr w:type="gramEnd"/>
            <w:r>
              <w:t>»</w:t>
            </w:r>
          </w:p>
          <w:p w:rsidR="00DD3760" w:rsidRDefault="00DD3760" w:rsidP="00275FB9">
            <w:pPr>
              <w:pStyle w:val="ConsPlusNormal"/>
            </w:pPr>
            <w:r w:rsidRPr="005104E2">
              <w:t xml:space="preserve">ОГРН:1090280032314;  </w:t>
            </w:r>
          </w:p>
          <w:p w:rsidR="00DD3760" w:rsidRDefault="00DD3760" w:rsidP="00275FB9">
            <w:pPr>
              <w:pStyle w:val="ConsPlusNormal"/>
            </w:pPr>
            <w:r>
              <w:t>ИНН: 0274141966;</w:t>
            </w:r>
          </w:p>
          <w:p w:rsidR="00DD3760" w:rsidRPr="005104E2" w:rsidRDefault="00DD3760" w:rsidP="00275FB9">
            <w:pPr>
              <w:pStyle w:val="ConsPlusNormal"/>
            </w:pPr>
            <w:r>
              <w:t>КПП:</w:t>
            </w:r>
            <w:r w:rsidRPr="005104E2">
              <w:t xml:space="preserve"> 027201001</w:t>
            </w:r>
          </w:p>
        </w:tc>
      </w:tr>
      <w:tr w:rsidR="00DD3760" w:rsidTr="00275FB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</w:pPr>
            <w:r>
              <w:t>Почтовый адрес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Pr="005104E2" w:rsidRDefault="00DD3760" w:rsidP="00275FB9">
            <w:pPr>
              <w:pStyle w:val="ConsPlusNormal"/>
            </w:pPr>
            <w:r w:rsidRPr="005104E2">
              <w:t>450095, г. Уфа,  ул. Центральная, 53/2, кабинет 16</w:t>
            </w:r>
          </w:p>
        </w:tc>
      </w:tr>
      <w:tr w:rsidR="00DD3760" w:rsidTr="00275FB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</w:pPr>
            <w:r>
              <w:t>Место нахождения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Pr="005104E2" w:rsidRDefault="00DD3760" w:rsidP="00275FB9">
            <w:pPr>
              <w:pStyle w:val="ConsPlusNormal"/>
            </w:pPr>
            <w:r w:rsidRPr="005104E2">
              <w:t>450095, г. Уфа,  ул. Центральная, 53/2, кабинет 16</w:t>
            </w:r>
          </w:p>
        </w:tc>
      </w:tr>
      <w:tr w:rsidR="00DD3760" w:rsidTr="00275FB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</w:pPr>
            <w:r>
              <w:t>Ответственное должностное лицо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</w:pPr>
            <w:r>
              <w:t>Веселов Артем Сергеевич</w:t>
            </w:r>
          </w:p>
          <w:p w:rsidR="00DD3760" w:rsidRDefault="00DD3760" w:rsidP="00275FB9">
            <w:pPr>
              <w:pStyle w:val="ConsPlusNormal"/>
            </w:pPr>
            <w:r>
              <w:t>Генеральный директор</w:t>
            </w:r>
          </w:p>
        </w:tc>
      </w:tr>
      <w:tr w:rsidR="00DD3760" w:rsidTr="00275FB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</w:pPr>
            <w:r>
              <w:t>Адрес электронной почты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Pr="00FD0B35" w:rsidRDefault="00D73E97" w:rsidP="00275FB9">
            <w:pPr>
              <w:pStyle w:val="ConsPlusNormal"/>
              <w:rPr>
                <w:lang w:val="en-US"/>
              </w:rPr>
            </w:pPr>
            <w:hyperlink r:id="rId6" w:history="1">
              <w:r w:rsidR="00FD0B35" w:rsidRPr="00E947D9">
                <w:rPr>
                  <w:rStyle w:val="a4"/>
                  <w:lang w:val="en-US"/>
                </w:rPr>
                <w:t>Ooospag@mail.ru</w:t>
              </w:r>
            </w:hyperlink>
            <w:r w:rsidR="00FD0B35">
              <w:rPr>
                <w:lang w:val="en-US"/>
              </w:rPr>
              <w:t xml:space="preserve"> </w:t>
            </w:r>
          </w:p>
        </w:tc>
      </w:tr>
      <w:tr w:rsidR="00DD3760" w:rsidTr="00275FB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</w:pPr>
            <w:r>
              <w:t>Номер контактного телефона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FD0B35" w:rsidP="00275FB9">
            <w:pPr>
              <w:pStyle w:val="ConsPlusNormal"/>
            </w:pPr>
            <w:r>
              <w:t>(347)224-26-57; 89961017604</w:t>
            </w:r>
          </w:p>
        </w:tc>
      </w:tr>
      <w:tr w:rsidR="004465B7" w:rsidTr="00275FB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5B7" w:rsidRDefault="004465B7" w:rsidP="00275FB9">
            <w:pPr>
              <w:pStyle w:val="ConsPlusNormal"/>
            </w:pPr>
            <w:r>
              <w:t xml:space="preserve">Место ознакомления с аукционной документацией 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65B7" w:rsidRPr="004465B7" w:rsidRDefault="004465B7" w:rsidP="00275FB9">
            <w:pPr>
              <w:pStyle w:val="ConsPlusNormal"/>
            </w:pPr>
            <w:r w:rsidRPr="004465B7">
              <w:t>450095, г. Уфа,  ул. Центральная, 53/2, кабинет 16. Время ознакомления с 10-00 до 17-00.</w:t>
            </w:r>
          </w:p>
        </w:tc>
      </w:tr>
      <w:tr w:rsidR="00DD3760" w:rsidTr="00275FB9"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  <w:jc w:val="center"/>
            </w:pPr>
            <w:r>
              <w:t>Информация о процедуре закупки</w:t>
            </w:r>
          </w:p>
        </w:tc>
      </w:tr>
      <w:tr w:rsidR="00DD3760" w:rsidTr="00275FB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</w:pPr>
            <w:r>
              <w:t>Дата и время начала подачи заявок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0C32C9" w:rsidP="00193C13">
            <w:pPr>
              <w:pStyle w:val="ConsPlusNormal"/>
            </w:pPr>
            <w:r>
              <w:t>13</w:t>
            </w:r>
            <w:r w:rsidR="00DD3760">
              <w:t xml:space="preserve"> </w:t>
            </w:r>
            <w:r w:rsidR="00193C13">
              <w:t>февраля</w:t>
            </w:r>
            <w:r w:rsidR="00DD3760">
              <w:t xml:space="preserve"> 2020 г.</w:t>
            </w:r>
          </w:p>
        </w:tc>
      </w:tr>
      <w:tr w:rsidR="00DD3760" w:rsidTr="00275FB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</w:pPr>
            <w:r>
              <w:t>Дата и время окончания подачи заявок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0C32C9" w:rsidP="00275FB9">
            <w:pPr>
              <w:pStyle w:val="ConsPlusNormal"/>
            </w:pPr>
            <w:r>
              <w:t>13</w:t>
            </w:r>
            <w:r w:rsidR="00DD3760">
              <w:t xml:space="preserve"> марта 2020 г.</w:t>
            </w:r>
          </w:p>
        </w:tc>
      </w:tr>
      <w:tr w:rsidR="00DD3760" w:rsidTr="00275FB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</w:pPr>
            <w:r>
              <w:t>Место подачи заявок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B35" w:rsidRDefault="00DD3760" w:rsidP="00275FB9">
            <w:pPr>
              <w:pStyle w:val="ConsPlusNormal"/>
            </w:pPr>
            <w:r w:rsidRPr="005104E2">
              <w:t>450095, г. Уфа,  ул. Центральная, 53/2, кабинет 16</w:t>
            </w:r>
          </w:p>
        </w:tc>
      </w:tr>
      <w:tr w:rsidR="00DD3760" w:rsidTr="00275FB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</w:pPr>
            <w:r>
              <w:t>Порядок подачи заявок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</w:pPr>
            <w:r>
              <w:t xml:space="preserve">Почтовым отправлением или </w:t>
            </w:r>
            <w:r>
              <w:lastRenderedPageBreak/>
              <w:t>нарочно</w:t>
            </w:r>
          </w:p>
        </w:tc>
      </w:tr>
      <w:tr w:rsidR="00DD3760" w:rsidTr="00275FB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</w:pPr>
            <w:r>
              <w:lastRenderedPageBreak/>
              <w:t xml:space="preserve">Дата </w:t>
            </w:r>
            <w:proofErr w:type="gramStart"/>
            <w:r>
              <w:t>окончания срока рассмотрения первых частей заявок участников</w:t>
            </w:r>
            <w:proofErr w:type="gramEnd"/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EF7351" w:rsidP="00275FB9">
            <w:pPr>
              <w:pStyle w:val="ConsPlusNormal"/>
            </w:pPr>
            <w:r>
              <w:t>13</w:t>
            </w:r>
            <w:r w:rsidR="00DD3760">
              <w:t xml:space="preserve"> марта 2020 г.</w:t>
            </w:r>
          </w:p>
        </w:tc>
      </w:tr>
      <w:tr w:rsidR="00150BDF" w:rsidTr="00275FB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DF" w:rsidRDefault="00150BDF" w:rsidP="00215166">
            <w:pPr>
              <w:pStyle w:val="ConsPlusNormal"/>
            </w:pPr>
            <w:r>
              <w:t>Время начала регистрации претендентов и место регистрации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DF" w:rsidRDefault="00EF7351" w:rsidP="00150BDF">
            <w:pPr>
              <w:pStyle w:val="ConsPlusNormal"/>
            </w:pPr>
            <w:r>
              <w:t>16</w:t>
            </w:r>
            <w:r w:rsidR="00150BDF">
              <w:t xml:space="preserve"> марта 2020 г. </w:t>
            </w:r>
          </w:p>
          <w:p w:rsidR="00150BDF" w:rsidRDefault="007C1124" w:rsidP="00150BDF">
            <w:pPr>
              <w:pStyle w:val="ConsPlusNormal"/>
            </w:pPr>
            <w:r>
              <w:t>с 11 часов 15 минут до 11</w:t>
            </w:r>
            <w:r w:rsidR="00150BDF">
              <w:t xml:space="preserve"> часов 55 минут </w:t>
            </w:r>
          </w:p>
          <w:p w:rsidR="00150BDF" w:rsidRDefault="00150BDF" w:rsidP="00150BDF">
            <w:pPr>
              <w:pStyle w:val="ConsPlusNormal"/>
            </w:pPr>
            <w:r w:rsidRPr="005104E2">
              <w:t>450095, г. Уфа,  ул. Центральная, 53/2, кабинет 16</w:t>
            </w:r>
          </w:p>
        </w:tc>
      </w:tr>
      <w:tr w:rsidR="00215166" w:rsidTr="00275FB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66" w:rsidRDefault="00150BDF" w:rsidP="00215166">
            <w:pPr>
              <w:pStyle w:val="ConsPlusNormal"/>
            </w:pPr>
            <w:r>
              <w:t>Дата и место проведения аукциона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DF" w:rsidRDefault="00EF7351" w:rsidP="00150BDF">
            <w:pPr>
              <w:pStyle w:val="ConsPlusNormal"/>
            </w:pPr>
            <w:r>
              <w:t>16</w:t>
            </w:r>
            <w:r w:rsidR="00150BDF">
              <w:t xml:space="preserve"> марта 2020 г. </w:t>
            </w:r>
          </w:p>
          <w:p w:rsidR="00150BDF" w:rsidRDefault="007C1124" w:rsidP="00150BDF">
            <w:pPr>
              <w:pStyle w:val="ConsPlusNormal"/>
            </w:pPr>
            <w:r>
              <w:t>12</w:t>
            </w:r>
            <w:r w:rsidR="00150BDF">
              <w:t xml:space="preserve"> часов 00 минут,</w:t>
            </w:r>
          </w:p>
          <w:p w:rsidR="00215166" w:rsidRDefault="00150BDF" w:rsidP="00150BDF">
            <w:pPr>
              <w:pStyle w:val="ConsPlusNormal"/>
            </w:pPr>
            <w:r w:rsidRPr="005104E2">
              <w:t>450095, г. Уфа,  ул. Центральная, 53/2, кабинет 16</w:t>
            </w:r>
          </w:p>
        </w:tc>
      </w:tr>
      <w:tr w:rsidR="00150BDF" w:rsidTr="00275FB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DF" w:rsidRDefault="00150BDF" w:rsidP="00275FB9">
            <w:pPr>
              <w:pStyle w:val="ConsPlusNormal"/>
            </w:pPr>
            <w:r>
              <w:t>Дата и время определения победителя аукциона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BDF" w:rsidRDefault="00EF7351" w:rsidP="00150BDF">
            <w:pPr>
              <w:pStyle w:val="ConsPlusNormal"/>
            </w:pPr>
            <w:r>
              <w:t>16</w:t>
            </w:r>
            <w:r w:rsidR="00150BDF">
              <w:t xml:space="preserve"> марта 2020 г. </w:t>
            </w:r>
          </w:p>
          <w:p w:rsidR="00150BDF" w:rsidRDefault="007C1124" w:rsidP="00150BDF">
            <w:pPr>
              <w:pStyle w:val="ConsPlusNormal"/>
            </w:pPr>
            <w:r>
              <w:t>12 часов 55</w:t>
            </w:r>
            <w:r w:rsidR="00150BDF">
              <w:t xml:space="preserve"> минут,</w:t>
            </w:r>
          </w:p>
          <w:p w:rsidR="00150BDF" w:rsidRDefault="00150BDF" w:rsidP="00150BDF">
            <w:pPr>
              <w:pStyle w:val="ConsPlusNormal"/>
            </w:pPr>
            <w:r w:rsidRPr="005104E2">
              <w:t>450095, г. Уфа,  ул. Центральная, 53/2, кабинет 16</w:t>
            </w:r>
          </w:p>
        </w:tc>
      </w:tr>
      <w:tr w:rsidR="00DD3760" w:rsidTr="00275FB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</w:pPr>
            <w:r>
              <w:t>Срок оплаты победителем аукцион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</w:pPr>
            <w:r>
              <w:t xml:space="preserve">Победитель аукциона обязуется </w:t>
            </w:r>
            <w:proofErr w:type="gramStart"/>
            <w:r>
              <w:t>оплатить опционную премию в</w:t>
            </w:r>
            <w:proofErr w:type="gramEnd"/>
            <w:r>
              <w:t xml:space="preserve"> течение 5 (пяти) дней с момента подписания Протокола о результатах аукциона</w:t>
            </w:r>
          </w:p>
        </w:tc>
      </w:tr>
      <w:tr w:rsidR="00DD3760" w:rsidTr="00275FB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</w:pPr>
            <w:r>
              <w:t>Срок заключения договора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</w:pPr>
            <w:r>
              <w:t>Опционное соглашение заключается в течение 5 (пяти) дней после оплаты опционной премии</w:t>
            </w:r>
          </w:p>
        </w:tc>
      </w:tr>
      <w:tr w:rsidR="00DD3760" w:rsidTr="00275FB9"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  <w:jc w:val="center"/>
            </w:pPr>
            <w:r>
              <w:t>Существенные условия аукциона</w:t>
            </w:r>
          </w:p>
        </w:tc>
      </w:tr>
      <w:tr w:rsidR="00DD3760" w:rsidTr="00275FB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</w:pPr>
            <w:r>
              <w:t>Предмет аукциона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</w:pPr>
            <w:r>
              <w:t xml:space="preserve">Опционное соглашение на право заключить договор уступки прав требования на простые векселя ООО </w:t>
            </w:r>
            <w:r w:rsidR="007C1124">
              <w:t>«Рубеж</w:t>
            </w:r>
            <w:r>
              <w:t>»</w:t>
            </w:r>
          </w:p>
          <w:p w:rsidR="00215166" w:rsidRPr="007C1124" w:rsidRDefault="00215166" w:rsidP="00275FB9">
            <w:pPr>
              <w:pStyle w:val="ConsPlusNormal"/>
            </w:pPr>
            <w:r w:rsidRPr="00527DF9">
              <w:rPr>
                <w:bCs/>
              </w:rPr>
              <w:t>ОГРН:</w:t>
            </w:r>
            <w:r w:rsidR="007C1124">
              <w:t xml:space="preserve"> </w:t>
            </w:r>
            <w:r w:rsidR="007C1124" w:rsidRPr="007C1124">
              <w:t>1180280022790</w:t>
            </w:r>
            <w:r w:rsidRPr="007C1124">
              <w:t xml:space="preserve">; </w:t>
            </w:r>
          </w:p>
          <w:p w:rsidR="00DD3760" w:rsidRDefault="00215166" w:rsidP="007C1124">
            <w:pPr>
              <w:pStyle w:val="ConsPlusNormal"/>
            </w:pPr>
            <w:r>
              <w:t>ИНН:</w:t>
            </w:r>
            <w:r w:rsidR="007C1124" w:rsidRPr="007C1124">
              <w:t>0275914707</w:t>
            </w:r>
            <w:r w:rsidRPr="00494E53">
              <w:t xml:space="preserve"> </w:t>
            </w:r>
          </w:p>
        </w:tc>
      </w:tr>
      <w:tr w:rsidR="00DD3760" w:rsidTr="00275FB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</w:pPr>
            <w:r>
              <w:t>Предмет Опционного соглашения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7C1124">
            <w:pPr>
              <w:pStyle w:val="ConsPlusNormal"/>
            </w:pPr>
            <w:r>
              <w:t xml:space="preserve">Простые векселя, эмитированные ООО </w:t>
            </w:r>
            <w:r w:rsidR="007C1124">
              <w:t>«Рубеж</w:t>
            </w:r>
            <w:r>
              <w:t>», номинальной стоимост</w:t>
            </w:r>
            <w:r w:rsidR="001F4AF9">
              <w:t xml:space="preserve">ью </w:t>
            </w:r>
            <w:r w:rsidR="007C1124">
              <w:t>7</w:t>
            </w:r>
            <w:r w:rsidR="001F4AF9">
              <w:t>4</w:t>
            </w:r>
            <w:r>
              <w:t>0 000 000 (</w:t>
            </w:r>
            <w:r w:rsidR="007C1124">
              <w:t xml:space="preserve">семьсот </w:t>
            </w:r>
            <w:r w:rsidR="001F4AF9">
              <w:t>сорок</w:t>
            </w:r>
            <w:r>
              <w:t xml:space="preserve"> миллионов) рублей, подлежащие оплате по </w:t>
            </w:r>
            <w:r w:rsidR="00193C13">
              <w:t>предъявлении</w:t>
            </w:r>
            <w:r w:rsidR="0011351C">
              <w:t>, но не позднее 10</w:t>
            </w:r>
            <w:r>
              <w:t xml:space="preserve"> июня 2020 г.</w:t>
            </w:r>
          </w:p>
        </w:tc>
      </w:tr>
      <w:tr w:rsidR="00DD3760" w:rsidTr="00275FB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</w:pPr>
            <w:r>
              <w:t>Начальная цена предмета аукциона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7C1124">
            <w:pPr>
              <w:pStyle w:val="ConsPlusNormal"/>
            </w:pPr>
            <w:r>
              <w:t xml:space="preserve">Начальная цена предмета аукциона равна цене опционной премии и оставляет </w:t>
            </w:r>
            <w:r w:rsidR="007C1124">
              <w:t>3</w:t>
            </w:r>
            <w:r w:rsidR="001F4AF9">
              <w:t>50 000 (</w:t>
            </w:r>
            <w:r w:rsidR="007C1124">
              <w:t>триста</w:t>
            </w:r>
            <w:r w:rsidR="001F4AF9">
              <w:t xml:space="preserve"> пятьдесят тысяч</w:t>
            </w:r>
            <w:r>
              <w:t>) рублей</w:t>
            </w:r>
          </w:p>
        </w:tc>
      </w:tr>
      <w:tr w:rsidR="00DD3760" w:rsidTr="00275FB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</w:pPr>
            <w:r>
              <w:lastRenderedPageBreak/>
              <w:t>Шаг аукциона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</w:pPr>
            <w:r>
              <w:t>Один шаг аукциона оставляет 50 000 (пятьдесят тысяч) рублей</w:t>
            </w:r>
          </w:p>
        </w:tc>
      </w:tr>
      <w:tr w:rsidR="00DD3760" w:rsidTr="00275FB9"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  <w:jc w:val="center"/>
            </w:pPr>
            <w:r>
              <w:t>Преимущества и требования к участникам</w:t>
            </w:r>
          </w:p>
        </w:tc>
      </w:tr>
      <w:tr w:rsidR="00DD3760" w:rsidTr="00275FB9"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</w:pPr>
            <w:r>
              <w:t>Преимущества к участникам не установлены действующим законодательством</w:t>
            </w:r>
          </w:p>
        </w:tc>
      </w:tr>
      <w:tr w:rsidR="00DD3760" w:rsidTr="00275FB9"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  <w:jc w:val="center"/>
            </w:pPr>
            <w:r>
              <w:t>Требования к участникам</w:t>
            </w:r>
          </w:p>
        </w:tc>
      </w:tr>
      <w:tr w:rsidR="00DD3760" w:rsidTr="00275FB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760" w:rsidRDefault="00DD3760" w:rsidP="00275FB9">
            <w:pPr>
              <w:pStyle w:val="ConsPlusNormal"/>
            </w:pPr>
            <w:r>
              <w:t>Общие требования: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</w:pPr>
            <w:r>
              <w:t>- отсутствие процедуры несостоятельности (банкротства);</w:t>
            </w:r>
          </w:p>
          <w:p w:rsidR="00DD3760" w:rsidRDefault="00DD3760" w:rsidP="00275FB9">
            <w:pPr>
              <w:pStyle w:val="ConsPlusNormal"/>
            </w:pPr>
            <w:r>
              <w:t>-отсутствие решения о признании банкротом;</w:t>
            </w:r>
          </w:p>
          <w:p w:rsidR="00DD3760" w:rsidRDefault="00DD3760" w:rsidP="00275FB9">
            <w:pPr>
              <w:pStyle w:val="ConsPlusNormal"/>
            </w:pPr>
            <w:r>
              <w:t>- достоверность сведений в ЕГРЮЛ (для ООО и ИП);</w:t>
            </w:r>
          </w:p>
          <w:p w:rsidR="00DD3760" w:rsidRDefault="00DD3760" w:rsidP="00275FB9">
            <w:pPr>
              <w:pStyle w:val="ConsPlusNormal"/>
            </w:pPr>
            <w:r>
              <w:t>- отсутствие в составе органов управления дисквалифицированных лиц (для ООО);</w:t>
            </w:r>
          </w:p>
          <w:p w:rsidR="00DD3760" w:rsidRDefault="00DD3760" w:rsidP="00275FB9">
            <w:pPr>
              <w:pStyle w:val="ConsPlusNormal"/>
            </w:pPr>
            <w:r>
              <w:t>-отсутствие приостановления деятельности в административном порядке.</w:t>
            </w:r>
          </w:p>
        </w:tc>
      </w:tr>
      <w:tr w:rsidR="00DD3760" w:rsidTr="00275FB9"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  <w:jc w:val="center"/>
            </w:pPr>
            <w:r>
              <w:t>Обеспечительные меры</w:t>
            </w:r>
          </w:p>
        </w:tc>
      </w:tr>
      <w:tr w:rsidR="00DD3760" w:rsidTr="00275FB9"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</w:pPr>
            <w:r>
              <w:t>Обеспечение заявок: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760" w:rsidRDefault="00DD3760" w:rsidP="00275FB9">
            <w:pPr>
              <w:pStyle w:val="ConsPlusNormal"/>
            </w:pPr>
            <w:r>
              <w:t>Не предусмотрено</w:t>
            </w:r>
          </w:p>
        </w:tc>
      </w:tr>
    </w:tbl>
    <w:p w:rsidR="00C867F1" w:rsidRDefault="00C867F1" w:rsidP="00DD3760">
      <w:pPr>
        <w:pStyle w:val="a3"/>
        <w:jc w:val="both"/>
      </w:pPr>
    </w:p>
    <w:p w:rsidR="00DD3760" w:rsidRDefault="00DD3760" w:rsidP="00DD3760">
      <w:pPr>
        <w:pStyle w:val="a3"/>
        <w:jc w:val="both"/>
      </w:pPr>
    </w:p>
    <w:p w:rsidR="00DD3760" w:rsidRDefault="00DD3760" w:rsidP="00DD3760">
      <w:pPr>
        <w:pStyle w:val="ConsPlusNormal"/>
        <w:ind w:firstLine="540"/>
        <w:jc w:val="both"/>
      </w:pPr>
      <w:r>
        <w:t>Перечень при</w:t>
      </w:r>
      <w:r w:rsidR="00215166">
        <w:t>лагаемых</w:t>
      </w:r>
      <w:r>
        <w:t xml:space="preserve"> документов:</w:t>
      </w:r>
    </w:p>
    <w:p w:rsidR="00DD3760" w:rsidRDefault="00193C13" w:rsidP="00193C13">
      <w:pPr>
        <w:pStyle w:val="ConsPlusNormal"/>
        <w:numPr>
          <w:ilvl w:val="0"/>
          <w:numId w:val="1"/>
        </w:numPr>
        <w:spacing w:before="240"/>
        <w:jc w:val="both"/>
      </w:pPr>
      <w:r>
        <w:t>Положение о порядке организации и проведения открытого аукциона на право заключения Опционного соглашения по уступке прав на простые векселя.</w:t>
      </w:r>
    </w:p>
    <w:p w:rsidR="00193C13" w:rsidRPr="00193C13" w:rsidRDefault="00193C13" w:rsidP="00193C13">
      <w:pPr>
        <w:pStyle w:val="ConsPlusNormal"/>
        <w:numPr>
          <w:ilvl w:val="0"/>
          <w:numId w:val="1"/>
        </w:numPr>
        <w:spacing w:before="240"/>
        <w:jc w:val="both"/>
      </w:pPr>
      <w:r w:rsidRPr="00193C13">
        <w:t>Заявка</w:t>
      </w:r>
      <w:r w:rsidRPr="00193C13">
        <w:rPr>
          <w:b/>
        </w:rPr>
        <w:t xml:space="preserve"> </w:t>
      </w:r>
      <w:r w:rsidRPr="00193C13">
        <w:t>на участие в открытом аукционе на право заключения Опционного соглашения на право заключить договор уступки прав требования на простые векселя ООО Группа компаний «Стан</w:t>
      </w:r>
    </w:p>
    <w:p w:rsidR="00193C13" w:rsidRDefault="00193C13" w:rsidP="00193C13">
      <w:pPr>
        <w:pStyle w:val="ConsPlusNormal"/>
        <w:numPr>
          <w:ilvl w:val="0"/>
          <w:numId w:val="1"/>
        </w:numPr>
        <w:spacing w:before="240"/>
        <w:jc w:val="both"/>
      </w:pPr>
      <w:r>
        <w:t xml:space="preserve">Проект Опционного соглашения. </w:t>
      </w:r>
    </w:p>
    <w:p w:rsidR="00DD3760" w:rsidRDefault="00DD3760" w:rsidP="00DD3760">
      <w:pPr>
        <w:pStyle w:val="a3"/>
        <w:jc w:val="both"/>
      </w:pPr>
    </w:p>
    <w:sectPr w:rsidR="00DD3760" w:rsidSect="00C86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06A8A"/>
    <w:multiLevelType w:val="hybridMultilevel"/>
    <w:tmpl w:val="2A3814A6"/>
    <w:lvl w:ilvl="0" w:tplc="910AD69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DD3760"/>
    <w:rsid w:val="00062099"/>
    <w:rsid w:val="000C32C9"/>
    <w:rsid w:val="0011351C"/>
    <w:rsid w:val="00150BDF"/>
    <w:rsid w:val="00193C13"/>
    <w:rsid w:val="001F4AF9"/>
    <w:rsid w:val="00215166"/>
    <w:rsid w:val="00275FB9"/>
    <w:rsid w:val="003E4B48"/>
    <w:rsid w:val="004465B7"/>
    <w:rsid w:val="005036C6"/>
    <w:rsid w:val="00520A41"/>
    <w:rsid w:val="006C156C"/>
    <w:rsid w:val="006E1C56"/>
    <w:rsid w:val="00727529"/>
    <w:rsid w:val="007A6116"/>
    <w:rsid w:val="007C073B"/>
    <w:rsid w:val="007C1124"/>
    <w:rsid w:val="00843F0C"/>
    <w:rsid w:val="009047DE"/>
    <w:rsid w:val="00B71D79"/>
    <w:rsid w:val="00C867F1"/>
    <w:rsid w:val="00D73E97"/>
    <w:rsid w:val="00DD3760"/>
    <w:rsid w:val="00EF7351"/>
    <w:rsid w:val="00FD0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7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3760"/>
    <w:pPr>
      <w:spacing w:after="0" w:line="240" w:lineRule="auto"/>
    </w:pPr>
  </w:style>
  <w:style w:type="paragraph" w:customStyle="1" w:styleId="ConsPlusNormal">
    <w:name w:val="ConsPlusNormal"/>
    <w:rsid w:val="00DD37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DD376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93C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oospag@mail.ru" TargetMode="External"/><Relationship Id="rId5" Type="http://schemas.openxmlformats.org/officeDocument/2006/relationships/hyperlink" Target="https://www.debb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</dc:creator>
  <cp:keywords/>
  <dc:description/>
  <cp:lastModifiedBy>Макс</cp:lastModifiedBy>
  <cp:revision>18</cp:revision>
  <dcterms:created xsi:type="dcterms:W3CDTF">2020-01-28T11:54:00Z</dcterms:created>
  <dcterms:modified xsi:type="dcterms:W3CDTF">2020-02-11T11:42:00Z</dcterms:modified>
</cp:coreProperties>
</file>